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B768" w14:textId="77777777" w:rsidR="00283EDD" w:rsidRDefault="00FE3E89" w:rsidP="00FE3E89">
      <w:pPr>
        <w:jc w:val="center"/>
        <w:rPr>
          <w:b/>
          <w:bCs/>
          <w:sz w:val="32"/>
          <w:szCs w:val="32"/>
          <w:u w:val="single"/>
        </w:rPr>
      </w:pPr>
      <w:r w:rsidRPr="00FE3E89">
        <w:rPr>
          <w:b/>
          <w:bCs/>
          <w:sz w:val="32"/>
          <w:szCs w:val="32"/>
          <w:u w:val="single"/>
        </w:rPr>
        <w:t>Osteopathy Works Horsham COVID-19 Risk assessment</w:t>
      </w:r>
    </w:p>
    <w:p w14:paraId="7F9CE0BA" w14:textId="77777777" w:rsidR="00FE3E89" w:rsidRDefault="00FE3E89" w:rsidP="00FE3E89">
      <w:pPr>
        <w:jc w:val="center"/>
        <w:rPr>
          <w:b/>
          <w:bCs/>
          <w:sz w:val="32"/>
          <w:szCs w:val="32"/>
          <w:u w:val="single"/>
        </w:rPr>
      </w:pPr>
    </w:p>
    <w:p w14:paraId="40663881" w14:textId="77777777" w:rsidR="00FE3E89" w:rsidRDefault="00FE3E89" w:rsidP="00FE3E89">
      <w:r w:rsidRPr="00FE3E89">
        <w:t xml:space="preserve">This document </w:t>
      </w:r>
      <w:r>
        <w:t>has been produced to protect patients and staff from COVID-19</w:t>
      </w:r>
    </w:p>
    <w:p w14:paraId="2C928D4C" w14:textId="77777777" w:rsidR="00FE3E89" w:rsidRDefault="00FE3E89" w:rsidP="00FE3E89"/>
    <w:p w14:paraId="0D436DAF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 xml:space="preserve">PPE equipment is in place. </w:t>
      </w:r>
    </w:p>
    <w:p w14:paraId="6ED39A94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 xml:space="preserve">Osteopath to wear a facemask and disposable apron during treatment. </w:t>
      </w:r>
    </w:p>
    <w:p w14:paraId="46DE0EF6" w14:textId="77777777" w:rsidR="00FF7859" w:rsidRDefault="00FE3E89" w:rsidP="00FE3E89">
      <w:pPr>
        <w:pStyle w:val="ListParagraph"/>
        <w:numPr>
          <w:ilvl w:val="0"/>
          <w:numId w:val="1"/>
        </w:numPr>
      </w:pPr>
      <w:r>
        <w:t>Hand washing and hand sanitiser available for everyone on arrival and</w:t>
      </w:r>
      <w:r w:rsidR="00FF7859">
        <w:t xml:space="preserve"> on</w:t>
      </w:r>
      <w:r>
        <w:t xml:space="preserve"> leaving the clinic</w:t>
      </w:r>
    </w:p>
    <w:p w14:paraId="4FF0BC1F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Plastic covers on treatment couch and pillow</w:t>
      </w:r>
    </w:p>
    <w:p w14:paraId="616DD969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Plastic floor covering in place</w:t>
      </w:r>
    </w:p>
    <w:p w14:paraId="4E3A7D6A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All surfaces disinfected after every treatment</w:t>
      </w:r>
    </w:p>
    <w:p w14:paraId="34EA3768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Staggered treatment times to allow for social distancing</w:t>
      </w:r>
      <w:r w:rsidR="00FF7859">
        <w:t xml:space="preserve"> and cleaning</w:t>
      </w:r>
    </w:p>
    <w:p w14:paraId="185C59D7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Patients asked to not arrive early or late for their appointments</w:t>
      </w:r>
    </w:p>
    <w:p w14:paraId="29EF4467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No waiting area or magazines available</w:t>
      </w:r>
    </w:p>
    <w:p w14:paraId="5B1FFF34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All patients must fill out a COVID-19 triage and consent form before attending the clinic</w:t>
      </w:r>
    </w:p>
    <w:p w14:paraId="758E5B48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Osteopath will open all doors to prevent patients from touching surfaces</w:t>
      </w:r>
    </w:p>
    <w:p w14:paraId="7150E0D9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Osteopath will be waiting for patient to prevent ringing arrival doorbell</w:t>
      </w:r>
    </w:p>
    <w:p w14:paraId="46CEE33C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Patient advised to wear gloves and face mask if they do not at their own risk</w:t>
      </w:r>
    </w:p>
    <w:p w14:paraId="09F05F20" w14:textId="77777777" w:rsidR="00FE3E89" w:rsidRDefault="00FE3E89" w:rsidP="00FE3E89">
      <w:pPr>
        <w:pStyle w:val="ListParagraph"/>
        <w:numPr>
          <w:ilvl w:val="0"/>
          <w:numId w:val="1"/>
        </w:numPr>
      </w:pPr>
      <w:r>
        <w:t>All payments by bank transfer, no cash or cheques accepted</w:t>
      </w:r>
    </w:p>
    <w:p w14:paraId="657DF86F" w14:textId="77777777" w:rsidR="00FE3E89" w:rsidRDefault="00FF7859" w:rsidP="00FE3E89">
      <w:pPr>
        <w:pStyle w:val="ListParagraph"/>
        <w:numPr>
          <w:ilvl w:val="0"/>
          <w:numId w:val="1"/>
        </w:numPr>
      </w:pPr>
      <w:r>
        <w:t>Soft furnishing removed from treatment room or covered with materials that can be washed</w:t>
      </w:r>
    </w:p>
    <w:p w14:paraId="2CB0A1CD" w14:textId="220EFA0C" w:rsidR="00FF7859" w:rsidRDefault="00FF7859" w:rsidP="00FE3E89">
      <w:pPr>
        <w:pStyle w:val="ListParagraph"/>
        <w:numPr>
          <w:ilvl w:val="0"/>
          <w:numId w:val="1"/>
        </w:numPr>
      </w:pPr>
      <w:r>
        <w:t>All child and baby patients to bring their own toys/comforters for infection control</w:t>
      </w:r>
    </w:p>
    <w:p w14:paraId="339B74C1" w14:textId="51D41078" w:rsidR="001D2FBD" w:rsidRDefault="0070069A" w:rsidP="00FE3E89">
      <w:pPr>
        <w:pStyle w:val="ListParagraph"/>
        <w:numPr>
          <w:ilvl w:val="0"/>
          <w:numId w:val="1"/>
        </w:numPr>
      </w:pPr>
      <w:r>
        <w:t>A window will be open for ventilation.</w:t>
      </w:r>
    </w:p>
    <w:p w14:paraId="0F3C0965" w14:textId="77777777" w:rsidR="00FF7859" w:rsidRDefault="00FF7859" w:rsidP="00FF7859">
      <w:pPr>
        <w:pStyle w:val="ListParagraph"/>
        <w:numPr>
          <w:ilvl w:val="0"/>
          <w:numId w:val="1"/>
        </w:numPr>
      </w:pPr>
      <w:r>
        <w:t xml:space="preserve">Any patients presenting to the clinic with symptoms of COVID-19 will be asked to leave. </w:t>
      </w:r>
      <w:proofErr w:type="spellStart"/>
      <w:r>
        <w:t>Self isolation</w:t>
      </w:r>
      <w:proofErr w:type="spellEnd"/>
      <w:r>
        <w:t xml:space="preserve"> measures will then be put in place</w:t>
      </w:r>
    </w:p>
    <w:p w14:paraId="0D412BF4" w14:textId="77777777" w:rsidR="00FF7859" w:rsidRPr="00FE3E89" w:rsidRDefault="00FF7859" w:rsidP="002327D9">
      <w:pPr>
        <w:jc w:val="center"/>
      </w:pPr>
      <w:r>
        <w:t xml:space="preserve">Patients will be informed if the osteopath has any symptoms or any contact with COVID-19, </w:t>
      </w:r>
      <w:proofErr w:type="spellStart"/>
      <w:r>
        <w:t>self isolation</w:t>
      </w:r>
      <w:proofErr w:type="spellEnd"/>
      <w:r>
        <w:t xml:space="preserve"> measures will then be put in place.</w:t>
      </w:r>
    </w:p>
    <w:sectPr w:rsidR="00FF7859" w:rsidRPr="00FE3E89" w:rsidSect="003826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4512"/>
    <w:multiLevelType w:val="hybridMultilevel"/>
    <w:tmpl w:val="0DA828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89"/>
    <w:rsid w:val="001D2FBD"/>
    <w:rsid w:val="002327D9"/>
    <w:rsid w:val="00283EDD"/>
    <w:rsid w:val="003826D7"/>
    <w:rsid w:val="004A1363"/>
    <w:rsid w:val="0070069A"/>
    <w:rsid w:val="007F108D"/>
    <w:rsid w:val="00FE3E8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153A9"/>
  <w15:chartTrackingRefBased/>
  <w15:docId w15:val="{FFCCA4B8-AE72-C84A-9731-0C29699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brown</dc:creator>
  <cp:keywords/>
  <dc:description/>
  <cp:lastModifiedBy>rob brown</cp:lastModifiedBy>
  <cp:revision>3</cp:revision>
  <cp:lastPrinted>2020-05-13T11:14:00Z</cp:lastPrinted>
  <dcterms:created xsi:type="dcterms:W3CDTF">2020-05-13T11:14:00Z</dcterms:created>
  <dcterms:modified xsi:type="dcterms:W3CDTF">2020-05-13T11:18:00Z</dcterms:modified>
</cp:coreProperties>
</file>